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0D49A" w14:textId="77777777" w:rsidR="00213D99" w:rsidRPr="00A56A4F" w:rsidRDefault="00213D99" w:rsidP="00213D99">
      <w:pPr>
        <w:spacing w:after="0" w:line="240" w:lineRule="auto"/>
        <w:rPr>
          <w:rFonts w:ascii="Times New Roman" w:hAnsi="Times New Roman"/>
          <w:b/>
          <w:sz w:val="24"/>
          <w:szCs w:val="24"/>
        </w:rPr>
      </w:pPr>
      <w:r w:rsidRPr="00A56A4F">
        <w:rPr>
          <w:rFonts w:ascii="Times New Roman" w:hAnsi="Times New Roman"/>
          <w:b/>
          <w:sz w:val="24"/>
          <w:szCs w:val="24"/>
        </w:rPr>
        <w:t>FOR IMMEDIATE RELEASE:</w:t>
      </w:r>
      <w:r w:rsidRPr="00A56A4F">
        <w:rPr>
          <w:rFonts w:ascii="Arial" w:hAnsi="Arial" w:cs="Arial"/>
          <w:b/>
          <w:sz w:val="20"/>
          <w:szCs w:val="20"/>
        </w:rPr>
        <w:tab/>
        <w:t xml:space="preserve">     </w:t>
      </w:r>
      <w:r w:rsidRPr="00A56A4F">
        <w:rPr>
          <w:rFonts w:ascii="Times New Roman" w:hAnsi="Times New Roman"/>
          <w:b/>
          <w:sz w:val="24"/>
          <w:szCs w:val="24"/>
        </w:rPr>
        <w:t>Media Contact:</w:t>
      </w:r>
    </w:p>
    <w:p w14:paraId="6E38D4A2" w14:textId="77777777" w:rsidR="00213D99" w:rsidRPr="00A56A4F" w:rsidRDefault="00213D99" w:rsidP="00213D99">
      <w:pPr>
        <w:spacing w:after="0" w:line="240" w:lineRule="auto"/>
        <w:rPr>
          <w:rFonts w:ascii="Arial" w:hAnsi="Arial" w:cs="Arial"/>
          <w:b/>
          <w:sz w:val="20"/>
          <w:szCs w:val="20"/>
        </w:rPr>
      </w:pPr>
    </w:p>
    <w:p w14:paraId="15425001" w14:textId="77777777" w:rsidR="00213D99" w:rsidRPr="00A56A4F" w:rsidRDefault="00213D99" w:rsidP="00213D99">
      <w:pPr>
        <w:spacing w:after="0" w:line="240" w:lineRule="auto"/>
        <w:rPr>
          <w:rFonts w:ascii="Times New Roman" w:hAnsi="Times New Roman"/>
          <w:sz w:val="24"/>
          <w:szCs w:val="24"/>
        </w:rPr>
      </w:pPr>
      <w:r w:rsidRPr="00A56A4F">
        <w:rPr>
          <w:rFonts w:ascii="Times New Roman" w:hAnsi="Times New Roman"/>
          <w:sz w:val="24"/>
          <w:szCs w:val="24"/>
        </w:rPr>
        <w:t xml:space="preserve">                                                                 Vicki Pillow</w:t>
      </w:r>
    </w:p>
    <w:p w14:paraId="2C03E14C" w14:textId="77777777" w:rsidR="00213D99" w:rsidRPr="00A56A4F" w:rsidRDefault="00213D99" w:rsidP="00213D99">
      <w:pPr>
        <w:spacing w:after="0" w:line="240" w:lineRule="auto"/>
        <w:rPr>
          <w:rFonts w:ascii="Times New Roman" w:hAnsi="Times New Roman"/>
          <w:sz w:val="24"/>
          <w:szCs w:val="24"/>
        </w:rPr>
      </w:pPr>
      <w:r w:rsidRPr="00A56A4F">
        <w:rPr>
          <w:rFonts w:ascii="Times New Roman" w:hAnsi="Times New Roman"/>
          <w:sz w:val="24"/>
          <w:szCs w:val="24"/>
        </w:rPr>
        <w:t xml:space="preserve">                                                                 Food Bank of Northeast Arkansas</w:t>
      </w:r>
    </w:p>
    <w:p w14:paraId="2BE6FD86" w14:textId="77777777" w:rsidR="00213D99" w:rsidRPr="00A56A4F" w:rsidRDefault="00213D99" w:rsidP="00213D99">
      <w:pPr>
        <w:spacing w:after="0" w:line="240" w:lineRule="auto"/>
        <w:rPr>
          <w:rFonts w:ascii="Times New Roman" w:hAnsi="Times New Roman"/>
          <w:sz w:val="24"/>
          <w:szCs w:val="24"/>
        </w:rPr>
      </w:pPr>
      <w:r w:rsidRPr="00A56A4F">
        <w:rPr>
          <w:rFonts w:ascii="Times New Roman" w:hAnsi="Times New Roman"/>
          <w:sz w:val="24"/>
          <w:szCs w:val="24"/>
        </w:rPr>
        <w:t xml:space="preserve">                                                                 870-932-3663 x 104</w:t>
      </w:r>
    </w:p>
    <w:p w14:paraId="5798BA25" w14:textId="77777777" w:rsidR="00213D99" w:rsidRPr="00A56A4F" w:rsidRDefault="00213D99" w:rsidP="00213D99">
      <w:pPr>
        <w:spacing w:after="0" w:line="240" w:lineRule="auto"/>
        <w:rPr>
          <w:rFonts w:ascii="Times New Roman" w:hAnsi="Times New Roman"/>
          <w:sz w:val="24"/>
          <w:szCs w:val="24"/>
        </w:rPr>
      </w:pPr>
      <w:r w:rsidRPr="00A56A4F">
        <w:rPr>
          <w:rFonts w:ascii="Times New Roman" w:hAnsi="Times New Roman"/>
          <w:sz w:val="24"/>
          <w:szCs w:val="24"/>
        </w:rPr>
        <w:t xml:space="preserve">                                                                 Fax 870-933-6639</w:t>
      </w:r>
    </w:p>
    <w:p w14:paraId="192A0DB0" w14:textId="652EE7AF" w:rsidR="00213D99" w:rsidRDefault="00213D99" w:rsidP="00213D99">
      <w:pPr>
        <w:spacing w:after="0" w:line="240" w:lineRule="auto"/>
        <w:rPr>
          <w:rFonts w:ascii="Times New Roman" w:hAnsi="Times New Roman"/>
          <w:sz w:val="24"/>
          <w:szCs w:val="24"/>
        </w:rPr>
      </w:pPr>
      <w:r w:rsidRPr="00213D99">
        <w:rPr>
          <w:rFonts w:ascii="Times New Roman" w:hAnsi="Times New Roman"/>
          <w:sz w:val="24"/>
          <w:szCs w:val="24"/>
        </w:rPr>
        <w:t xml:space="preserve">                                                                 </w:t>
      </w:r>
      <w:hyperlink r:id="rId4" w:history="1">
        <w:r w:rsidRPr="00213D99">
          <w:rPr>
            <w:rStyle w:val="Hyperlink"/>
            <w:rFonts w:ascii="Times New Roman" w:hAnsi="Times New Roman"/>
            <w:color w:val="auto"/>
            <w:sz w:val="24"/>
            <w:szCs w:val="24"/>
            <w:u w:val="none"/>
          </w:rPr>
          <w:t>vpillow@foodbankofnea.org</w:t>
        </w:r>
      </w:hyperlink>
    </w:p>
    <w:p w14:paraId="537B1C75" w14:textId="34FFA652" w:rsidR="00A818F0" w:rsidRDefault="00A818F0" w:rsidP="00213D99">
      <w:pPr>
        <w:spacing w:after="0" w:line="240" w:lineRule="auto"/>
        <w:rPr>
          <w:rFonts w:ascii="Times New Roman" w:hAnsi="Times New Roman"/>
          <w:sz w:val="24"/>
          <w:szCs w:val="24"/>
        </w:rPr>
      </w:pPr>
    </w:p>
    <w:p w14:paraId="4E9C6E41" w14:textId="57B7DB88" w:rsidR="00A818F0" w:rsidRDefault="00A818F0" w:rsidP="00A818F0">
      <w:pPr>
        <w:spacing w:after="0" w:line="240" w:lineRule="auto"/>
        <w:jc w:val="center"/>
        <w:rPr>
          <w:rFonts w:ascii="Times New Roman" w:hAnsi="Times New Roman"/>
          <w:b/>
          <w:sz w:val="24"/>
          <w:szCs w:val="24"/>
        </w:rPr>
      </w:pPr>
      <w:r w:rsidRPr="00A818F0">
        <w:rPr>
          <w:rFonts w:ascii="Times New Roman" w:hAnsi="Times New Roman"/>
          <w:b/>
          <w:sz w:val="24"/>
          <w:szCs w:val="24"/>
        </w:rPr>
        <w:t>Food Bank of Northeast Arkansas Receives $3,000 Donation from the Darden Foundation</w:t>
      </w:r>
    </w:p>
    <w:p w14:paraId="436DE824" w14:textId="6A6F90F5" w:rsidR="00A818F0" w:rsidRDefault="00A818F0" w:rsidP="00A818F0">
      <w:pPr>
        <w:spacing w:after="0" w:line="240" w:lineRule="auto"/>
        <w:rPr>
          <w:rFonts w:ascii="Times New Roman" w:hAnsi="Times New Roman"/>
          <w:b/>
          <w:sz w:val="24"/>
          <w:szCs w:val="24"/>
        </w:rPr>
      </w:pPr>
    </w:p>
    <w:p w14:paraId="45F0BC0A" w14:textId="38A20BEB" w:rsidR="004C23B8" w:rsidRDefault="00E5240C" w:rsidP="00A818F0">
      <w:pPr>
        <w:spacing w:after="0" w:line="240" w:lineRule="auto"/>
        <w:rPr>
          <w:rFonts w:ascii="Times New Roman" w:hAnsi="Times New Roman"/>
          <w:sz w:val="24"/>
          <w:szCs w:val="24"/>
        </w:rPr>
      </w:pPr>
      <w:r w:rsidRPr="004C23B8">
        <w:rPr>
          <w:rFonts w:ascii="Times New Roman" w:hAnsi="Times New Roman"/>
          <w:b/>
          <w:sz w:val="24"/>
          <w:szCs w:val="24"/>
        </w:rPr>
        <w:t xml:space="preserve">Jonesboro, July </w:t>
      </w:r>
      <w:r w:rsidR="00912C6B">
        <w:rPr>
          <w:rFonts w:ascii="Times New Roman" w:hAnsi="Times New Roman"/>
          <w:b/>
          <w:sz w:val="24"/>
          <w:szCs w:val="24"/>
        </w:rPr>
        <w:t>23</w:t>
      </w:r>
      <w:bookmarkStart w:id="0" w:name="_GoBack"/>
      <w:bookmarkEnd w:id="0"/>
      <w:r w:rsidRPr="004C23B8">
        <w:rPr>
          <w:rFonts w:ascii="Times New Roman" w:hAnsi="Times New Roman"/>
          <w:b/>
          <w:sz w:val="24"/>
          <w:szCs w:val="24"/>
        </w:rPr>
        <w:t>, 2018:</w:t>
      </w:r>
      <w:r w:rsidR="004C23B8">
        <w:rPr>
          <w:rFonts w:ascii="Times New Roman" w:hAnsi="Times New Roman"/>
          <w:b/>
          <w:sz w:val="24"/>
          <w:szCs w:val="24"/>
        </w:rPr>
        <w:t xml:space="preserve">  </w:t>
      </w:r>
      <w:r w:rsidR="004C23B8">
        <w:rPr>
          <w:rFonts w:ascii="Times New Roman" w:hAnsi="Times New Roman"/>
          <w:sz w:val="24"/>
          <w:szCs w:val="24"/>
        </w:rPr>
        <w:t>The Food Bank of Northeast Arkansas announced today a $3,000 grant from The Darden Foundation to assist in their efforts of providing help to people facing hunger.  The generous unrestricted grant will allow the Food Bank to allocate funds in areas the community needs the most, such a</w:t>
      </w:r>
      <w:r w:rsidR="00157216">
        <w:rPr>
          <w:rFonts w:ascii="Times New Roman" w:hAnsi="Times New Roman"/>
          <w:sz w:val="24"/>
          <w:szCs w:val="24"/>
        </w:rPr>
        <w:t xml:space="preserve">s </w:t>
      </w:r>
      <w:r w:rsidR="007751D6">
        <w:rPr>
          <w:rFonts w:ascii="Times New Roman" w:hAnsi="Times New Roman"/>
          <w:sz w:val="24"/>
          <w:szCs w:val="24"/>
        </w:rPr>
        <w:t>b</w:t>
      </w:r>
      <w:r w:rsidR="00157216">
        <w:rPr>
          <w:rFonts w:ascii="Times New Roman" w:hAnsi="Times New Roman"/>
          <w:sz w:val="24"/>
          <w:szCs w:val="24"/>
        </w:rPr>
        <w:t xml:space="preserve">ackpack, </w:t>
      </w:r>
      <w:r w:rsidR="007751D6">
        <w:rPr>
          <w:rFonts w:ascii="Times New Roman" w:hAnsi="Times New Roman"/>
          <w:sz w:val="24"/>
          <w:szCs w:val="24"/>
        </w:rPr>
        <w:t>s</w:t>
      </w:r>
      <w:r w:rsidR="00157216">
        <w:rPr>
          <w:rFonts w:ascii="Times New Roman" w:hAnsi="Times New Roman"/>
          <w:sz w:val="24"/>
          <w:szCs w:val="24"/>
        </w:rPr>
        <w:t xml:space="preserve">enior </w:t>
      </w:r>
      <w:r w:rsidR="007751D6">
        <w:rPr>
          <w:rFonts w:ascii="Times New Roman" w:hAnsi="Times New Roman"/>
          <w:sz w:val="24"/>
          <w:szCs w:val="24"/>
        </w:rPr>
        <w:t>c</w:t>
      </w:r>
      <w:r w:rsidR="00157216">
        <w:rPr>
          <w:rFonts w:ascii="Times New Roman" w:hAnsi="Times New Roman"/>
          <w:sz w:val="24"/>
          <w:szCs w:val="24"/>
        </w:rPr>
        <w:t xml:space="preserve">itizen, and </w:t>
      </w:r>
      <w:r w:rsidR="007751D6">
        <w:rPr>
          <w:rFonts w:ascii="Times New Roman" w:hAnsi="Times New Roman"/>
          <w:sz w:val="24"/>
          <w:szCs w:val="24"/>
        </w:rPr>
        <w:t>f</w:t>
      </w:r>
      <w:r w:rsidR="00157216">
        <w:rPr>
          <w:rFonts w:ascii="Times New Roman" w:hAnsi="Times New Roman"/>
          <w:sz w:val="24"/>
          <w:szCs w:val="24"/>
        </w:rPr>
        <w:t xml:space="preserve">resh </w:t>
      </w:r>
      <w:r w:rsidR="007751D6">
        <w:rPr>
          <w:rFonts w:ascii="Times New Roman" w:hAnsi="Times New Roman"/>
          <w:sz w:val="24"/>
          <w:szCs w:val="24"/>
        </w:rPr>
        <w:t>p</w:t>
      </w:r>
      <w:r w:rsidR="00157216">
        <w:rPr>
          <w:rFonts w:ascii="Times New Roman" w:hAnsi="Times New Roman"/>
          <w:sz w:val="24"/>
          <w:szCs w:val="24"/>
        </w:rPr>
        <w:t xml:space="preserve">roduce </w:t>
      </w:r>
      <w:r w:rsidR="007751D6">
        <w:rPr>
          <w:rFonts w:ascii="Times New Roman" w:hAnsi="Times New Roman"/>
          <w:sz w:val="24"/>
          <w:szCs w:val="24"/>
        </w:rPr>
        <w:t>p</w:t>
      </w:r>
      <w:r w:rsidR="00157216">
        <w:rPr>
          <w:rFonts w:ascii="Times New Roman" w:hAnsi="Times New Roman"/>
          <w:sz w:val="24"/>
          <w:szCs w:val="24"/>
        </w:rPr>
        <w:t xml:space="preserve">rograms.  </w:t>
      </w:r>
    </w:p>
    <w:p w14:paraId="76A903AA" w14:textId="77777777" w:rsidR="004C23B8" w:rsidRDefault="004C23B8" w:rsidP="00A818F0">
      <w:pPr>
        <w:spacing w:after="0" w:line="240" w:lineRule="auto"/>
        <w:rPr>
          <w:rFonts w:ascii="Times New Roman" w:hAnsi="Times New Roman"/>
          <w:b/>
          <w:sz w:val="24"/>
          <w:szCs w:val="24"/>
        </w:rPr>
      </w:pPr>
    </w:p>
    <w:p w14:paraId="08144505" w14:textId="42A770C8" w:rsidR="004C23B8" w:rsidRDefault="004C23B8" w:rsidP="00A818F0">
      <w:pPr>
        <w:spacing w:after="0" w:line="240" w:lineRule="auto"/>
        <w:rPr>
          <w:rFonts w:ascii="Times New Roman" w:hAnsi="Times New Roman"/>
          <w:sz w:val="24"/>
          <w:szCs w:val="24"/>
        </w:rPr>
      </w:pPr>
      <w:r>
        <w:rPr>
          <w:rFonts w:ascii="Times New Roman" w:hAnsi="Times New Roman"/>
          <w:sz w:val="24"/>
          <w:szCs w:val="24"/>
        </w:rPr>
        <w:t>“</w:t>
      </w:r>
      <w:r w:rsidR="00754623">
        <w:rPr>
          <w:rFonts w:ascii="Times New Roman" w:hAnsi="Times New Roman"/>
          <w:sz w:val="24"/>
          <w:szCs w:val="24"/>
        </w:rPr>
        <w:t>One in five people struggle</w:t>
      </w:r>
      <w:r w:rsidR="009D769D">
        <w:rPr>
          <w:rFonts w:ascii="Times New Roman" w:hAnsi="Times New Roman"/>
          <w:sz w:val="24"/>
          <w:szCs w:val="24"/>
        </w:rPr>
        <w:t>s</w:t>
      </w:r>
      <w:r w:rsidR="00754623">
        <w:rPr>
          <w:rFonts w:ascii="Times New Roman" w:hAnsi="Times New Roman"/>
          <w:sz w:val="24"/>
          <w:szCs w:val="24"/>
        </w:rPr>
        <w:t xml:space="preserve"> with hunger </w:t>
      </w:r>
      <w:r>
        <w:rPr>
          <w:rFonts w:ascii="Times New Roman" w:hAnsi="Times New Roman"/>
          <w:sz w:val="24"/>
          <w:szCs w:val="24"/>
        </w:rPr>
        <w:t>in Northeast Arkansas</w:t>
      </w:r>
      <w:r w:rsidRPr="004C23B8">
        <w:rPr>
          <w:rFonts w:ascii="Times New Roman" w:hAnsi="Times New Roman"/>
          <w:b/>
          <w:sz w:val="24"/>
          <w:szCs w:val="24"/>
        </w:rPr>
        <w:t xml:space="preserve"> </w:t>
      </w:r>
      <w:r>
        <w:rPr>
          <w:rFonts w:ascii="Times New Roman" w:hAnsi="Times New Roman"/>
          <w:sz w:val="24"/>
          <w:szCs w:val="24"/>
        </w:rPr>
        <w:t>including vulnerable children and seniors,” said Christie Jordan, CEO of the Food Bank of Northeast Arkansas.  “Hunger does not discriminate and there are many children, families, and seniors who turn to our food bank for help.  The Darden Foundation’s donation will go a long way for the people in our community.”</w:t>
      </w:r>
    </w:p>
    <w:p w14:paraId="355B8047" w14:textId="77777777" w:rsidR="004C23B8" w:rsidRDefault="004C23B8" w:rsidP="00A818F0">
      <w:pPr>
        <w:spacing w:after="0" w:line="240" w:lineRule="auto"/>
        <w:rPr>
          <w:rFonts w:ascii="Times New Roman" w:hAnsi="Times New Roman"/>
          <w:sz w:val="24"/>
          <w:szCs w:val="24"/>
        </w:rPr>
      </w:pPr>
    </w:p>
    <w:p w14:paraId="2A5AAD72" w14:textId="27F9B865" w:rsidR="004C23B8" w:rsidRDefault="004C23B8" w:rsidP="00A818F0">
      <w:pPr>
        <w:spacing w:after="0" w:line="240" w:lineRule="auto"/>
        <w:rPr>
          <w:rFonts w:ascii="Times New Roman" w:hAnsi="Times New Roman"/>
          <w:sz w:val="24"/>
          <w:szCs w:val="24"/>
        </w:rPr>
      </w:pPr>
      <w:r>
        <w:rPr>
          <w:rFonts w:ascii="Times New Roman" w:hAnsi="Times New Roman"/>
          <w:sz w:val="24"/>
          <w:szCs w:val="24"/>
        </w:rPr>
        <w:t>The Food Bank works every day to provide healthy food for the people of Northeast Arkansas.</w:t>
      </w:r>
      <w:r w:rsidR="00FC3CE4">
        <w:rPr>
          <w:rFonts w:ascii="Times New Roman" w:hAnsi="Times New Roman"/>
          <w:sz w:val="24"/>
          <w:szCs w:val="24"/>
        </w:rPr>
        <w:t xml:space="preserve">  Through the Food Pantry Network, the Food Bank partners with more than 100 charitable agencies and programs to provide the equivalent of 113,000 meals each week to individuals at risk of hunger.  </w:t>
      </w:r>
    </w:p>
    <w:p w14:paraId="27565118" w14:textId="77777777" w:rsidR="004C23B8" w:rsidRDefault="004C23B8" w:rsidP="00A818F0">
      <w:pPr>
        <w:spacing w:after="0" w:line="240" w:lineRule="auto"/>
        <w:rPr>
          <w:rFonts w:ascii="Times New Roman" w:hAnsi="Times New Roman"/>
          <w:sz w:val="24"/>
          <w:szCs w:val="24"/>
        </w:rPr>
      </w:pPr>
    </w:p>
    <w:p w14:paraId="575744DA" w14:textId="0516F480" w:rsidR="00345AF5" w:rsidRDefault="004C23B8" w:rsidP="00A818F0">
      <w:pPr>
        <w:spacing w:after="0" w:line="240" w:lineRule="auto"/>
        <w:rPr>
          <w:rFonts w:ascii="Times New Roman" w:hAnsi="Times New Roman"/>
          <w:sz w:val="24"/>
          <w:szCs w:val="24"/>
        </w:rPr>
      </w:pPr>
      <w:r>
        <w:rPr>
          <w:rFonts w:ascii="Times New Roman" w:hAnsi="Times New Roman"/>
          <w:sz w:val="24"/>
          <w:szCs w:val="24"/>
        </w:rPr>
        <w:t xml:space="preserve">The Darden Foundation is committed to supporting families facing food insecurity in communities across the United States.  Their commitment to help is demonstrated through their partnership with Feeding America and their network of 200 food banks across the nation.  </w:t>
      </w:r>
      <w:r w:rsidR="00345AF5">
        <w:rPr>
          <w:rFonts w:ascii="Times New Roman" w:hAnsi="Times New Roman"/>
          <w:sz w:val="24"/>
          <w:szCs w:val="24"/>
        </w:rPr>
        <w:t>The grant to the Food Bank was on behalf of local Darden Restaurants</w:t>
      </w:r>
      <w:r w:rsidR="00A31BCD">
        <w:rPr>
          <w:rFonts w:ascii="Times New Roman" w:hAnsi="Times New Roman"/>
          <w:sz w:val="24"/>
          <w:szCs w:val="24"/>
        </w:rPr>
        <w:t xml:space="preserve"> including</w:t>
      </w:r>
      <w:r w:rsidR="00345AF5">
        <w:rPr>
          <w:rFonts w:ascii="Times New Roman" w:hAnsi="Times New Roman"/>
          <w:sz w:val="24"/>
          <w:szCs w:val="24"/>
        </w:rPr>
        <w:t xml:space="preserve"> Olive Garden, </w:t>
      </w:r>
      <w:proofErr w:type="spellStart"/>
      <w:r w:rsidR="00345AF5">
        <w:rPr>
          <w:rFonts w:ascii="Times New Roman" w:hAnsi="Times New Roman"/>
          <w:sz w:val="24"/>
          <w:szCs w:val="24"/>
        </w:rPr>
        <w:t>LongHorn</w:t>
      </w:r>
      <w:proofErr w:type="spellEnd"/>
      <w:r w:rsidR="00345AF5">
        <w:rPr>
          <w:rFonts w:ascii="Times New Roman" w:hAnsi="Times New Roman"/>
          <w:sz w:val="24"/>
          <w:szCs w:val="24"/>
        </w:rPr>
        <w:t xml:space="preserve"> Steakhouse, and Cheddar’s Scratch Kitchen.  </w:t>
      </w:r>
    </w:p>
    <w:p w14:paraId="794FFCF7" w14:textId="77777777" w:rsidR="00345AF5" w:rsidRDefault="00345AF5" w:rsidP="00A818F0">
      <w:pPr>
        <w:spacing w:after="0" w:line="240" w:lineRule="auto"/>
        <w:rPr>
          <w:rFonts w:ascii="Times New Roman" w:hAnsi="Times New Roman"/>
          <w:sz w:val="24"/>
          <w:szCs w:val="24"/>
        </w:rPr>
      </w:pPr>
    </w:p>
    <w:p w14:paraId="6B870C5B" w14:textId="60669E99" w:rsidR="00D16D45" w:rsidRDefault="00D16D45" w:rsidP="00A818F0">
      <w:pPr>
        <w:spacing w:after="0" w:line="240" w:lineRule="auto"/>
        <w:rPr>
          <w:rFonts w:ascii="Times New Roman" w:hAnsi="Times New Roman"/>
          <w:sz w:val="24"/>
          <w:szCs w:val="24"/>
        </w:rPr>
      </w:pPr>
      <w:r>
        <w:rPr>
          <w:rFonts w:ascii="Times New Roman" w:hAnsi="Times New Roman"/>
          <w:sz w:val="24"/>
          <w:szCs w:val="24"/>
        </w:rPr>
        <w:t>Feeding America has work</w:t>
      </w:r>
      <w:r w:rsidR="000F5CE2">
        <w:rPr>
          <w:rFonts w:ascii="Times New Roman" w:hAnsi="Times New Roman"/>
          <w:sz w:val="24"/>
          <w:szCs w:val="24"/>
        </w:rPr>
        <w:t>ed</w:t>
      </w:r>
      <w:r>
        <w:rPr>
          <w:rFonts w:ascii="Times New Roman" w:hAnsi="Times New Roman"/>
          <w:sz w:val="24"/>
          <w:szCs w:val="24"/>
        </w:rPr>
        <w:t xml:space="preserve"> alongside the Darden Foundation for six years in the fight to end hunger.  Thanks to their ongoing support, the Feeding America network has been able to provide even more nutritious meals to families in need.</w:t>
      </w:r>
    </w:p>
    <w:p w14:paraId="7B117392" w14:textId="77777777" w:rsidR="00D16D45" w:rsidRDefault="00D16D45" w:rsidP="00A818F0">
      <w:pPr>
        <w:spacing w:after="0" w:line="240" w:lineRule="auto"/>
        <w:rPr>
          <w:rFonts w:ascii="Times New Roman" w:hAnsi="Times New Roman"/>
          <w:sz w:val="24"/>
          <w:szCs w:val="24"/>
        </w:rPr>
      </w:pPr>
    </w:p>
    <w:p w14:paraId="41661DEF" w14:textId="3224B556" w:rsidR="00D16D45" w:rsidRPr="00D16D45" w:rsidRDefault="00D16D45" w:rsidP="00A818F0">
      <w:pPr>
        <w:spacing w:after="0" w:line="240" w:lineRule="auto"/>
        <w:rPr>
          <w:rFonts w:ascii="Times New Roman" w:hAnsi="Times New Roman"/>
          <w:sz w:val="24"/>
          <w:szCs w:val="24"/>
        </w:rPr>
      </w:pPr>
      <w:r>
        <w:rPr>
          <w:rFonts w:ascii="Times New Roman" w:hAnsi="Times New Roman"/>
          <w:sz w:val="24"/>
          <w:szCs w:val="24"/>
        </w:rPr>
        <w:t xml:space="preserve">To learn more about Feeding America or to find your local food bank, visit </w:t>
      </w:r>
      <w:hyperlink r:id="rId5" w:history="1">
        <w:r w:rsidRPr="00D16D45">
          <w:rPr>
            <w:rStyle w:val="Hyperlink"/>
            <w:rFonts w:ascii="Times New Roman" w:hAnsi="Times New Roman"/>
            <w:color w:val="auto"/>
            <w:sz w:val="24"/>
            <w:szCs w:val="24"/>
            <w:u w:val="none"/>
          </w:rPr>
          <w:t>www.feedingamerica.org</w:t>
        </w:r>
      </w:hyperlink>
      <w:r w:rsidRPr="00D16D45">
        <w:rPr>
          <w:rFonts w:ascii="Times New Roman" w:hAnsi="Times New Roman"/>
          <w:sz w:val="24"/>
          <w:szCs w:val="24"/>
        </w:rPr>
        <w:t>.</w:t>
      </w:r>
    </w:p>
    <w:p w14:paraId="48246639" w14:textId="77777777" w:rsidR="00D16D45" w:rsidRDefault="00D16D45" w:rsidP="00A818F0">
      <w:pPr>
        <w:spacing w:after="0" w:line="240" w:lineRule="auto"/>
        <w:rPr>
          <w:rFonts w:ascii="Times New Roman" w:hAnsi="Times New Roman"/>
          <w:sz w:val="24"/>
          <w:szCs w:val="24"/>
        </w:rPr>
      </w:pPr>
    </w:p>
    <w:p w14:paraId="107C5D20" w14:textId="77777777" w:rsidR="00D16D45" w:rsidRPr="00D16D45" w:rsidRDefault="00D16D45" w:rsidP="00A818F0">
      <w:pPr>
        <w:spacing w:after="0" w:line="240" w:lineRule="auto"/>
        <w:rPr>
          <w:rFonts w:ascii="Times New Roman" w:hAnsi="Times New Roman"/>
          <w:b/>
          <w:sz w:val="24"/>
          <w:szCs w:val="24"/>
        </w:rPr>
      </w:pPr>
      <w:r w:rsidRPr="00D16D45">
        <w:rPr>
          <w:rFonts w:ascii="Times New Roman" w:hAnsi="Times New Roman"/>
          <w:b/>
          <w:sz w:val="24"/>
          <w:szCs w:val="24"/>
        </w:rPr>
        <w:t>About the Food Bank of Northeast Arkansas</w:t>
      </w:r>
    </w:p>
    <w:p w14:paraId="313D2078" w14:textId="77777777" w:rsidR="00D16D45" w:rsidRDefault="00D16D45" w:rsidP="00A818F0">
      <w:pPr>
        <w:spacing w:after="0" w:line="240" w:lineRule="auto"/>
        <w:rPr>
          <w:rFonts w:ascii="Times New Roman" w:hAnsi="Times New Roman"/>
          <w:sz w:val="24"/>
          <w:szCs w:val="24"/>
        </w:rPr>
      </w:pPr>
    </w:p>
    <w:p w14:paraId="11136361" w14:textId="6EA98ED6" w:rsidR="00D16D45" w:rsidRDefault="00D16D45" w:rsidP="00D16D45">
      <w:pPr>
        <w:tabs>
          <w:tab w:val="left" w:pos="0"/>
        </w:tabs>
        <w:rPr>
          <w:rFonts w:ascii="Times New Roman" w:hAnsi="Times New Roman"/>
        </w:rPr>
      </w:pPr>
      <w:r w:rsidRPr="009235EA">
        <w:rPr>
          <w:rFonts w:ascii="Times New Roman" w:hAnsi="Times New Roman"/>
        </w:rPr>
        <w:t>The Food Bank of Northeast Arkansas provides hunger relief to people in need by raising awareness, securing resources, and distributing food through a network of non-profit agencies and programs.  The Food Bank of Northeast Arkansas provides the equivalent of 11</w:t>
      </w:r>
      <w:r>
        <w:rPr>
          <w:rFonts w:ascii="Times New Roman" w:hAnsi="Times New Roman"/>
        </w:rPr>
        <w:t>3</w:t>
      </w:r>
      <w:r w:rsidRPr="009235EA">
        <w:rPr>
          <w:rFonts w:ascii="Times New Roman" w:hAnsi="Times New Roman"/>
        </w:rPr>
        <w:t xml:space="preserve">,000 meals each week to individuals at risk of hunger in twelve counties.  The Food Bank is a member of Feeding America and the Arkansas Hunger Relief Alliance, and because we work in collaboration, we can provide 4 meals for every $1 donated.  For additional information on the Food Bank of Northeast Arkansas, please visit </w:t>
      </w:r>
      <w:hyperlink r:id="rId6" w:history="1">
        <w:r w:rsidRPr="00D16D45">
          <w:rPr>
            <w:rStyle w:val="Hyperlink"/>
            <w:rFonts w:ascii="Times New Roman" w:hAnsi="Times New Roman"/>
            <w:color w:val="auto"/>
            <w:u w:val="none"/>
          </w:rPr>
          <w:t>www.foodbankofnea.org</w:t>
        </w:r>
      </w:hyperlink>
      <w:r w:rsidRPr="00D16D45">
        <w:rPr>
          <w:rFonts w:ascii="Times New Roman" w:hAnsi="Times New Roman"/>
        </w:rPr>
        <w:t xml:space="preserve">. </w:t>
      </w:r>
      <w:r w:rsidRPr="009235EA">
        <w:rPr>
          <w:rFonts w:ascii="Times New Roman" w:hAnsi="Times New Roman"/>
        </w:rPr>
        <w:t xml:space="preserve"> You can also find the Food Bank of Northeast Arkansas on Facebook, Twitter, and Instagram.</w:t>
      </w:r>
      <w:r>
        <w:rPr>
          <w:rFonts w:ascii="Times New Roman" w:hAnsi="Times New Roman"/>
        </w:rPr>
        <w:t xml:space="preserve">  </w:t>
      </w:r>
    </w:p>
    <w:p w14:paraId="79D999DB" w14:textId="13D29984" w:rsidR="00BE0848" w:rsidRDefault="00BE0848" w:rsidP="00D16D45">
      <w:pPr>
        <w:tabs>
          <w:tab w:val="left" w:pos="0"/>
        </w:tabs>
        <w:rPr>
          <w:rFonts w:ascii="Times New Roman" w:hAnsi="Times New Roman"/>
          <w:b/>
        </w:rPr>
      </w:pPr>
      <w:r w:rsidRPr="00BE0848">
        <w:rPr>
          <w:rFonts w:ascii="Times New Roman" w:hAnsi="Times New Roman"/>
          <w:b/>
        </w:rPr>
        <w:t>About Darden Restaurants and The Darden Foundation</w:t>
      </w:r>
    </w:p>
    <w:p w14:paraId="115806B1" w14:textId="6D38A478" w:rsidR="00BE0848" w:rsidRPr="00393F06" w:rsidRDefault="00A36EEA" w:rsidP="00D16D45">
      <w:pPr>
        <w:tabs>
          <w:tab w:val="left" w:pos="0"/>
        </w:tabs>
        <w:rPr>
          <w:rFonts w:ascii="Times New Roman" w:hAnsi="Times New Roman"/>
        </w:rPr>
      </w:pPr>
      <w:r>
        <w:rPr>
          <w:rFonts w:ascii="Times New Roman" w:hAnsi="Times New Roman"/>
        </w:rPr>
        <w:t xml:space="preserve">Darden is a restaurant company featuring a portfolio of differentiated brands that include Olive Garden, </w:t>
      </w:r>
      <w:proofErr w:type="spellStart"/>
      <w:r>
        <w:rPr>
          <w:rFonts w:ascii="Times New Roman" w:hAnsi="Times New Roman"/>
        </w:rPr>
        <w:t>LongHorn</w:t>
      </w:r>
      <w:proofErr w:type="spellEnd"/>
      <w:r>
        <w:rPr>
          <w:rFonts w:ascii="Times New Roman" w:hAnsi="Times New Roman"/>
        </w:rPr>
        <w:t xml:space="preserve"> Steakhouse, Cheddar’s Scratch Kitchen, Yard House, The Capital Grille, Seasons 52, Bahama Breeze and Eddie V’s.  </w:t>
      </w:r>
      <w:r w:rsidR="00572E2B">
        <w:rPr>
          <w:rFonts w:ascii="Times New Roman" w:hAnsi="Times New Roman"/>
        </w:rPr>
        <w:t xml:space="preserve">Our people equal our success, and we are proud to employ 180,000 team members in more than 1,700 restaurants.  Together, we create memorable experiences for 380 million guests each year in communities across North America.  The Darden Foundation works to bring to life our spirit of service through its philanthropic support of charitable organizations across the country.  Since 1995, The Darden Foundation has awarded more than $90 million in grants to non-profit organizations such as Feeding America, National Restaurant Association Educational Foundation (NRAEF) and American Red Cross.  For more information, please visit </w:t>
      </w:r>
      <w:hyperlink r:id="rId7" w:history="1">
        <w:r w:rsidR="00572E2B" w:rsidRPr="00393F06">
          <w:rPr>
            <w:rStyle w:val="Hyperlink"/>
            <w:rFonts w:ascii="Times New Roman" w:hAnsi="Times New Roman"/>
            <w:color w:val="auto"/>
            <w:u w:val="none"/>
          </w:rPr>
          <w:t>www.darden.com</w:t>
        </w:r>
      </w:hyperlink>
      <w:r w:rsidR="00572E2B" w:rsidRPr="00393F06">
        <w:rPr>
          <w:rFonts w:ascii="Times New Roman" w:hAnsi="Times New Roman"/>
        </w:rPr>
        <w:t xml:space="preserve">. </w:t>
      </w:r>
    </w:p>
    <w:p w14:paraId="23732802" w14:textId="77777777" w:rsidR="00BE0848" w:rsidRDefault="00BE0848" w:rsidP="00D16D45">
      <w:pPr>
        <w:tabs>
          <w:tab w:val="left" w:pos="0"/>
        </w:tabs>
        <w:rPr>
          <w:rFonts w:ascii="Times New Roman" w:hAnsi="Times New Roman"/>
        </w:rPr>
      </w:pPr>
    </w:p>
    <w:p w14:paraId="5518E5B6" w14:textId="0E0D59DD" w:rsidR="00A818F0" w:rsidRPr="004C23B8" w:rsidRDefault="004C23B8" w:rsidP="00A818F0">
      <w:pPr>
        <w:spacing w:after="0" w:line="240" w:lineRule="auto"/>
        <w:rPr>
          <w:rFonts w:ascii="Times New Roman" w:hAnsi="Times New Roman"/>
          <w:b/>
          <w:sz w:val="24"/>
          <w:szCs w:val="24"/>
        </w:rPr>
      </w:pPr>
      <w:r>
        <w:rPr>
          <w:rFonts w:ascii="Times New Roman" w:hAnsi="Times New Roman"/>
          <w:sz w:val="24"/>
          <w:szCs w:val="24"/>
        </w:rPr>
        <w:t xml:space="preserve">  </w:t>
      </w:r>
    </w:p>
    <w:p w14:paraId="213AAE3E" w14:textId="77777777" w:rsidR="009D11CA" w:rsidRDefault="009D11CA"/>
    <w:sectPr w:rsidR="009D1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E7"/>
    <w:rsid w:val="000F5CE2"/>
    <w:rsid w:val="00157216"/>
    <w:rsid w:val="00213D99"/>
    <w:rsid w:val="00340F32"/>
    <w:rsid w:val="00345AF5"/>
    <w:rsid w:val="00393F06"/>
    <w:rsid w:val="00481AE7"/>
    <w:rsid w:val="004C23B8"/>
    <w:rsid w:val="00572E2B"/>
    <w:rsid w:val="00625CAE"/>
    <w:rsid w:val="00717A5A"/>
    <w:rsid w:val="007241A8"/>
    <w:rsid w:val="00754623"/>
    <w:rsid w:val="007751D6"/>
    <w:rsid w:val="00845856"/>
    <w:rsid w:val="00912C6B"/>
    <w:rsid w:val="009D11CA"/>
    <w:rsid w:val="009D769D"/>
    <w:rsid w:val="00A30B98"/>
    <w:rsid w:val="00A31BCD"/>
    <w:rsid w:val="00A36EEA"/>
    <w:rsid w:val="00A5609A"/>
    <w:rsid w:val="00A818F0"/>
    <w:rsid w:val="00BE0848"/>
    <w:rsid w:val="00D16D45"/>
    <w:rsid w:val="00E5240C"/>
    <w:rsid w:val="00FC3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4161D"/>
  <w15:chartTrackingRefBased/>
  <w15:docId w15:val="{6555A46F-BE8B-4572-8923-6086926FE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3D9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25CAE"/>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character" w:styleId="Hyperlink">
    <w:name w:val="Hyperlink"/>
    <w:unhideWhenUsed/>
    <w:rsid w:val="00213D99"/>
    <w:rPr>
      <w:color w:val="0000FF"/>
      <w:u w:val="single"/>
    </w:rPr>
  </w:style>
  <w:style w:type="character" w:styleId="UnresolvedMention">
    <w:name w:val="Unresolved Mention"/>
    <w:basedOn w:val="DefaultParagraphFont"/>
    <w:uiPriority w:val="99"/>
    <w:semiHidden/>
    <w:unhideWhenUsed/>
    <w:rsid w:val="00D16D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arde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odbankofnea.org" TargetMode="External"/><Relationship Id="rId5" Type="http://schemas.openxmlformats.org/officeDocument/2006/relationships/hyperlink" Target="http://www.feedingamerica.org" TargetMode="External"/><Relationship Id="rId4" Type="http://schemas.openxmlformats.org/officeDocument/2006/relationships/hyperlink" Target="mailto:cjordan@foodbankofnea.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Pillow</dc:creator>
  <cp:keywords/>
  <dc:description/>
  <cp:lastModifiedBy>Vicki Pillow</cp:lastModifiedBy>
  <cp:revision>21</cp:revision>
  <dcterms:created xsi:type="dcterms:W3CDTF">2018-07-12T22:10:00Z</dcterms:created>
  <dcterms:modified xsi:type="dcterms:W3CDTF">2018-07-23T14:04:00Z</dcterms:modified>
</cp:coreProperties>
</file>